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>様式第１（第４条関係）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特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定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施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設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設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置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届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出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書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年　　月　　日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9645FB">
        <w:rPr>
          <w:rFonts w:hint="eastAsia"/>
        </w:rPr>
        <w:t>千代田町長　　様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</w:t>
      </w:r>
      <w:r>
        <w:rPr>
          <w:rFonts w:hint="eastAsia"/>
        </w:rPr>
        <w:t xml:space="preserve">　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</w:p>
    <w:p w:rsidR="00AB685D" w:rsidRDefault="00B60658" w:rsidP="00B60658">
      <w:pPr>
        <w:adjustRightInd/>
        <w:spacing w:line="246" w:lineRule="exact"/>
        <w:ind w:firstLineChars="2500" w:firstLine="525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届出者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</w:t>
      </w:r>
      <w:r>
        <w:rPr>
          <w:rFonts w:hint="eastAsia"/>
        </w:rPr>
        <w:t xml:space="preserve">　　　　　　　　　　　　　　　　　　</w:t>
      </w:r>
      <w:r>
        <w:t xml:space="preserve">      </w:t>
      </w:r>
      <w:r>
        <w:rPr>
          <w:rFonts w:hint="eastAsia"/>
        </w:rPr>
        <w:t xml:space="preserve">　　印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  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振動規制法第６条第１項の規定により、特定施設の設置について、次のとおり届け出ます。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5"/>
        <w:gridCol w:w="420"/>
        <w:gridCol w:w="838"/>
        <w:gridCol w:w="1047"/>
        <w:gridCol w:w="210"/>
        <w:gridCol w:w="628"/>
        <w:gridCol w:w="1257"/>
        <w:gridCol w:w="839"/>
        <w:gridCol w:w="2095"/>
      </w:tblGrid>
      <w:tr w:rsidR="00AB685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B685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B685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B685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常時使用する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常時使用する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従業員数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従業員数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B685D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振動の防止の方法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振動の防止の方法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別紙のとおり。</w:t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B685D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特定施設の種類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特定施設の種類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型　式</w:t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公称能力</w:t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数</w:t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使用開始時刻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使用開始時刻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　時　・　分　）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使用終了時刻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使用終了時刻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　時　・　分　）</w:t>
            </w:r>
          </w:p>
        </w:tc>
      </w:tr>
      <w:tr w:rsidR="00AB685D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B685D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B685D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B685D" w:rsidRDefault="00AB685D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特定施設の種類の欄には、振動規制法施行令別表第１に掲げる号番号及びイ、ロ、ハ等</w:t>
      </w:r>
    </w:p>
    <w:p w:rsidR="00AB685D" w:rsidRDefault="00AB685D" w:rsidP="00EA44AA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の細分があるときはその記号並びに名称を記載すること。</w:t>
      </w:r>
    </w:p>
    <w:p w:rsidR="00AB685D" w:rsidRDefault="00AB685D" w:rsidP="001D2F00">
      <w:pPr>
        <w:adjustRightInd/>
        <w:spacing w:beforeLines="50" w:before="123"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振動の防止の方法の欄の記載については、別紙によることとし、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B685D" w:rsidRPr="00EA44AA">
              <w:rPr>
                <w:rFonts w:hint="eastAsia"/>
                <w:sz w:val="10"/>
              </w:rPr>
              <w:t>つり</w:t>
            </w:r>
          </w:rt>
          <w:rubyBase>
            <w:r w:rsidR="00AB685D">
              <w:rPr>
                <w:rFonts w:hint="eastAsia"/>
              </w:rPr>
              <w:t>吊</w:t>
            </w:r>
          </w:rubyBase>
        </w:ruby>
      </w:r>
      <w:r>
        <w:rPr>
          <w:rFonts w:hint="eastAsia"/>
        </w:rPr>
        <w:t>基礎、直接支持基礎　　　　　　（板ばね、コイルばね等を使用するもの）、空気ばねの設置等振動の防止に関して講じよ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うとする措置の概要を明らかにするとともに、できる限り図面、表等を利用すること。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※印の欄には、記載しないこと。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４　届出書及び別紙の用紙の大きさは、図面、表等やむを得ないものを除き、日本</w:t>
      </w:r>
      <w:r w:rsidR="000C5617">
        <w:rPr>
          <w:rFonts w:hint="eastAsia"/>
        </w:rPr>
        <w:t>産</w:t>
      </w:r>
      <w:r>
        <w:rPr>
          <w:rFonts w:hint="eastAsia"/>
        </w:rPr>
        <w:t>業規格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Ａ４とすること。</w:t>
      </w:r>
    </w:p>
    <w:p w:rsidR="00AB685D" w:rsidRDefault="00AB685D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５　氏名（法人にあってはその代表者の氏名）を記載し、押印することに代えて、本人（法</w:t>
      </w:r>
    </w:p>
    <w:p w:rsidR="00AB685D" w:rsidRDefault="00AB685D" w:rsidP="009D5B2E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人にあってはその代表者）が署名することができる。</w:t>
      </w:r>
    </w:p>
    <w:sectPr w:rsidR="00AB685D" w:rsidSect="00126B1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427" w:rsidRDefault="00395427">
      <w:r>
        <w:separator/>
      </w:r>
    </w:p>
  </w:endnote>
  <w:endnote w:type="continuationSeparator" w:id="0">
    <w:p w:rsidR="00395427" w:rsidRDefault="0039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427" w:rsidRDefault="003954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5427" w:rsidRDefault="0039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79"/>
    <w:rsid w:val="0005217E"/>
    <w:rsid w:val="000C5617"/>
    <w:rsid w:val="00126B1A"/>
    <w:rsid w:val="001508F9"/>
    <w:rsid w:val="001D2F00"/>
    <w:rsid w:val="002B6D64"/>
    <w:rsid w:val="00395427"/>
    <w:rsid w:val="003E43BD"/>
    <w:rsid w:val="004B1E8E"/>
    <w:rsid w:val="00523108"/>
    <w:rsid w:val="005E71C9"/>
    <w:rsid w:val="008A0402"/>
    <w:rsid w:val="009645FB"/>
    <w:rsid w:val="009D5B2E"/>
    <w:rsid w:val="009F1776"/>
    <w:rsid w:val="00A9165C"/>
    <w:rsid w:val="00AB685D"/>
    <w:rsid w:val="00B60658"/>
    <w:rsid w:val="00C25A79"/>
    <w:rsid w:val="00D714C2"/>
    <w:rsid w:val="00EA44AA"/>
    <w:rsid w:val="00FA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FA7F1"/>
  <w15:chartTrackingRefBased/>
  <w15:docId w15:val="{677299C0-7DBC-433C-A6F8-C432E458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6B1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5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C25A7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C25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C25A79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振動規制法施行規則様式</vt:lpstr>
      <vt:lpstr>振動規制法施行規則様式</vt:lpstr>
    </vt:vector>
  </TitlesOfParts>
  <Company>FJ-WORK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振動規制法施行規則様式</dc:title>
  <dc:subject/>
  <dc:creator>群馬県</dc:creator>
  <cp:keywords/>
  <dc:description/>
  <cp:lastModifiedBy>横山 将 </cp:lastModifiedBy>
  <cp:revision>3</cp:revision>
  <dcterms:created xsi:type="dcterms:W3CDTF">2020-05-04T01:56:00Z</dcterms:created>
  <dcterms:modified xsi:type="dcterms:W3CDTF">2020-05-04T02:36:00Z</dcterms:modified>
</cp:coreProperties>
</file>