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720B9" w:rsidTr="00283843">
        <w:trPr>
          <w:trHeight w:val="400"/>
        </w:trPr>
        <w:tc>
          <w:tcPr>
            <w:tcW w:w="10031" w:type="dxa"/>
            <w:gridSpan w:val="3"/>
          </w:tcPr>
          <w:p w:rsidR="00F720B9" w:rsidRDefault="00F720B9" w:rsidP="00283843">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F720B9" w:rsidTr="00283843">
        <w:trPr>
          <w:trHeight w:val="400"/>
        </w:trPr>
        <w:tc>
          <w:tcPr>
            <w:tcW w:w="10031" w:type="dxa"/>
            <w:gridSpan w:val="3"/>
          </w:tcPr>
          <w:p w:rsidR="00F720B9" w:rsidRDefault="00F720B9" w:rsidP="00283843">
            <w:pPr>
              <w:suppressAutoHyphens/>
              <w:kinsoku w:val="0"/>
              <w:autoSpaceDE w:val="0"/>
              <w:autoSpaceDN w:val="0"/>
              <w:spacing w:line="366" w:lineRule="atLeast"/>
              <w:jc w:val="center"/>
              <w:rPr>
                <w:rFonts w:asciiTheme="majorEastAsia" w:eastAsiaTheme="majorEastAsia" w:hAnsiTheme="majorEastAsia"/>
              </w:rPr>
            </w:pPr>
          </w:p>
        </w:tc>
      </w:tr>
      <w:tr w:rsidR="00F720B9" w:rsidTr="00283843">
        <w:trPr>
          <w:trHeight w:val="238"/>
        </w:trPr>
        <w:tc>
          <w:tcPr>
            <w:tcW w:w="3343" w:type="dxa"/>
            <w:tcBorders>
              <w:top w:val="single" w:sz="24" w:space="0" w:color="auto"/>
              <w:left w:val="single" w:sz="24" w:space="0" w:color="auto"/>
              <w:bottom w:val="single" w:sz="24" w:space="0" w:color="auto"/>
              <w:right w:val="single" w:sz="24" w:space="0" w:color="auto"/>
            </w:tcBorders>
          </w:tcPr>
          <w:p w:rsidR="00F720B9" w:rsidRDefault="00F720B9" w:rsidP="0028384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720B9" w:rsidRDefault="00F720B9" w:rsidP="00283843">
            <w:pPr>
              <w:suppressAutoHyphens/>
              <w:kinsoku w:val="0"/>
              <w:wordWrap w:val="0"/>
              <w:autoSpaceDE w:val="0"/>
              <w:autoSpaceDN w:val="0"/>
              <w:spacing w:line="366" w:lineRule="atLeast"/>
              <w:jc w:val="left"/>
              <w:rPr>
                <w:rFonts w:ascii="ＭＳ ゴシック" w:hAnsi="ＭＳ ゴシック"/>
              </w:rPr>
            </w:pPr>
          </w:p>
        </w:tc>
        <w:tc>
          <w:tcPr>
            <w:tcW w:w="3345" w:type="dxa"/>
          </w:tcPr>
          <w:p w:rsidR="00F720B9" w:rsidRDefault="00F720B9" w:rsidP="00283843">
            <w:pPr>
              <w:suppressAutoHyphens/>
              <w:kinsoku w:val="0"/>
              <w:wordWrap w:val="0"/>
              <w:autoSpaceDE w:val="0"/>
              <w:autoSpaceDN w:val="0"/>
              <w:spacing w:line="366" w:lineRule="atLeast"/>
              <w:jc w:val="left"/>
              <w:rPr>
                <w:rFonts w:ascii="ＭＳ ゴシック" w:hAnsi="ＭＳ ゴシック"/>
              </w:rPr>
            </w:pPr>
          </w:p>
        </w:tc>
      </w:tr>
      <w:tr w:rsidR="00F720B9" w:rsidTr="00283843">
        <w:trPr>
          <w:trHeight w:val="273"/>
        </w:trPr>
        <w:tc>
          <w:tcPr>
            <w:tcW w:w="3343" w:type="dxa"/>
            <w:tcBorders>
              <w:top w:val="single" w:sz="24" w:space="0" w:color="auto"/>
            </w:tcBorders>
          </w:tcPr>
          <w:p w:rsidR="00F720B9" w:rsidRDefault="00F720B9" w:rsidP="00283843">
            <w:pPr>
              <w:suppressAutoHyphens/>
              <w:kinsoku w:val="0"/>
              <w:wordWrap w:val="0"/>
              <w:autoSpaceDE w:val="0"/>
              <w:autoSpaceDN w:val="0"/>
              <w:spacing w:line="366" w:lineRule="atLeast"/>
              <w:jc w:val="left"/>
              <w:rPr>
                <w:rFonts w:ascii="ＭＳ ゴシック" w:hAnsi="ＭＳ ゴシック"/>
              </w:rPr>
            </w:pPr>
          </w:p>
        </w:tc>
        <w:tc>
          <w:tcPr>
            <w:tcW w:w="3343" w:type="dxa"/>
          </w:tcPr>
          <w:p w:rsidR="00F720B9" w:rsidRDefault="00F720B9" w:rsidP="00283843">
            <w:pPr>
              <w:suppressAutoHyphens/>
              <w:kinsoku w:val="0"/>
              <w:wordWrap w:val="0"/>
              <w:autoSpaceDE w:val="0"/>
              <w:autoSpaceDN w:val="0"/>
              <w:spacing w:line="366" w:lineRule="atLeast"/>
              <w:jc w:val="left"/>
              <w:rPr>
                <w:rFonts w:ascii="ＭＳ ゴシック" w:hAnsi="ＭＳ ゴシック"/>
              </w:rPr>
            </w:pPr>
          </w:p>
        </w:tc>
        <w:tc>
          <w:tcPr>
            <w:tcW w:w="3345" w:type="dxa"/>
          </w:tcPr>
          <w:p w:rsidR="00F720B9" w:rsidRDefault="00F720B9" w:rsidP="00283843">
            <w:pPr>
              <w:suppressAutoHyphens/>
              <w:kinsoku w:val="0"/>
              <w:wordWrap w:val="0"/>
              <w:autoSpaceDE w:val="0"/>
              <w:autoSpaceDN w:val="0"/>
              <w:spacing w:line="366" w:lineRule="atLeast"/>
              <w:jc w:val="left"/>
              <w:rPr>
                <w:rFonts w:ascii="ＭＳ ゴシック" w:hAnsi="ＭＳ ゴシック"/>
              </w:rPr>
            </w:pPr>
          </w:p>
        </w:tc>
      </w:tr>
    </w:tbl>
    <w:p w:rsidR="00F720B9" w:rsidRDefault="00F720B9" w:rsidP="00F720B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720B9" w:rsidTr="00283843">
        <w:tc>
          <w:tcPr>
            <w:tcW w:w="9923" w:type="dxa"/>
            <w:tcBorders>
              <w:top w:val="single" w:sz="4" w:space="0" w:color="000000"/>
              <w:left w:val="single" w:sz="4" w:space="0" w:color="000000"/>
              <w:bottom w:val="single" w:sz="4" w:space="0" w:color="000000"/>
              <w:right w:val="single" w:sz="4" w:space="0" w:color="000000"/>
            </w:tcBorders>
          </w:tcPr>
          <w:p w:rsidR="00F720B9" w:rsidRDefault="00F720B9" w:rsidP="002838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千代田町長　高橋　純一　様</w:t>
            </w:r>
          </w:p>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Pr="00356F4D">
              <w:rPr>
                <w:rFonts w:ascii="ＭＳ ゴシック" w:eastAsia="ＭＳ ゴシック" w:hAnsi="ＭＳ ゴシック" w:hint="eastAsia"/>
                <w:color w:val="000000"/>
                <w:kern w:val="0"/>
                <w:u w:val="wave"/>
              </w:rPr>
              <w:t xml:space="preserve"> </w:t>
            </w:r>
            <w:r w:rsidRPr="00356F4D">
              <w:rPr>
                <w:rFonts w:ascii="ＭＳ ゴシック" w:eastAsia="ＭＳ ゴシック" w:hAnsi="ＭＳ ゴシック"/>
                <w:color w:val="000000"/>
                <w:kern w:val="0"/>
                <w:u w:val="wave"/>
              </w:rPr>
              <w:t xml:space="preserve">  </w:t>
            </w:r>
            <w:r w:rsidRPr="00356F4D">
              <w:rPr>
                <w:rFonts w:ascii="ＭＳ ゴシック" w:eastAsia="ＭＳ ゴシック" w:hAnsi="ＭＳ ゴシック" w:hint="eastAsia"/>
                <w:color w:val="000000"/>
                <w:kern w:val="0"/>
                <w:u w:val="wav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720B9" w:rsidRDefault="00F720B9" w:rsidP="00283843">
            <w:pPr>
              <w:pStyle w:val="a3"/>
            </w:pPr>
            <w:r>
              <w:rPr>
                <w:rFonts w:hint="eastAsia"/>
              </w:rPr>
              <w:t>記</w:t>
            </w:r>
          </w:p>
          <w:p w:rsidR="00F720B9" w:rsidRDefault="00F720B9" w:rsidP="00283843">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720B9" w:rsidTr="00283843">
              <w:trPr>
                <w:trHeight w:val="359"/>
              </w:trPr>
              <w:tc>
                <w:tcPr>
                  <w:tcW w:w="3188" w:type="dxa"/>
                  <w:tcBorders>
                    <w:top w:val="single" w:sz="24" w:space="0" w:color="auto"/>
                    <w:left w:val="single" w:sz="24" w:space="0" w:color="auto"/>
                    <w:bottom w:val="single" w:sz="24" w:space="0" w:color="auto"/>
                    <w:right w:val="single" w:sz="24" w:space="0" w:color="auto"/>
                  </w:tcBorders>
                </w:tcPr>
                <w:p w:rsidR="00F720B9" w:rsidRDefault="00F720B9" w:rsidP="002838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720B9" w:rsidTr="00283843">
              <w:trPr>
                <w:trHeight w:val="375"/>
              </w:trPr>
              <w:tc>
                <w:tcPr>
                  <w:tcW w:w="3188" w:type="dxa"/>
                  <w:tcBorders>
                    <w:top w:val="single" w:sz="24" w:space="0" w:color="auto"/>
                  </w:tcBorders>
                </w:tcPr>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720B9" w:rsidRDefault="00F720B9" w:rsidP="00283843">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F720B9" w:rsidRPr="001F30E5"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F720B9" w:rsidRDefault="00F720B9" w:rsidP="00283843">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F720B9" w:rsidRDefault="00F720B9" w:rsidP="00283843">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655ECD" w:rsidRPr="00F720B9" w:rsidRDefault="00F720B9" w:rsidP="00F720B9">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60F1D3F3" wp14:editId="385D0BF0">
                <wp:simplePos x="0" y="0"/>
                <wp:positionH relativeFrom="column">
                  <wp:posOffset>80010</wp:posOffset>
                </wp:positionH>
                <wp:positionV relativeFrom="paragraph">
                  <wp:posOffset>1403350</wp:posOffset>
                </wp:positionV>
                <wp:extent cx="6224270" cy="1387475"/>
                <wp:effectExtent l="0" t="0" r="24130" b="22225"/>
                <wp:wrapNone/>
                <wp:docPr id="1" name="正方形/長方形 1"/>
                <wp:cNvGraphicFramePr/>
                <a:graphic xmlns:a="http://schemas.openxmlformats.org/drawingml/2006/main">
                  <a:graphicData uri="http://schemas.microsoft.com/office/word/2010/wordprocessingShape">
                    <wps:wsp>
                      <wps:cNvSpPr/>
                      <wps:spPr>
                        <a:xfrm>
                          <a:off x="0" y="0"/>
                          <a:ext cx="6224270" cy="13874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4B542" id="正方形/長方形 1" o:spid="_x0000_s1026" style="position:absolute;left:0;text-align:left;margin-left:6.3pt;margin-top:110.5pt;width:490.1pt;height:10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" filled="f" strokecolor="black [3213]"/>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649FB6EC" wp14:editId="5E39798A">
                <wp:simplePos x="0" y="0"/>
                <wp:positionH relativeFrom="column">
                  <wp:posOffset>26670</wp:posOffset>
                </wp:positionH>
                <wp:positionV relativeFrom="paragraph">
                  <wp:posOffset>77470</wp:posOffset>
                </wp:positionV>
                <wp:extent cx="6281420" cy="1836420"/>
                <wp:effectExtent l="0" t="0" r="24130" b="1270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F720B9" w:rsidRDefault="00F720B9" w:rsidP="00F720B9">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F720B9" w:rsidRDefault="00F720B9" w:rsidP="00F720B9">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Pr="00356F4D">
                              <w:rPr>
                                <w:rFonts w:ascii="ＭＳ ゴシック" w:eastAsia="ＭＳ ゴシック" w:hAnsi="ＭＳ ゴシック" w:hint="eastAsia"/>
                                <w:color w:val="000000"/>
                                <w:kern w:val="0"/>
                                <w:u w:val="wave"/>
                              </w:rPr>
                              <w:t xml:space="preserve">　　　</w:t>
                            </w:r>
                            <w:r>
                              <w:rPr>
                                <w:rFonts w:ascii="ＭＳ ゴシック" w:eastAsia="ＭＳ ゴシック" w:hAnsi="ＭＳ ゴシック" w:hint="eastAsia"/>
                                <w:color w:val="000000"/>
                                <w:kern w:val="0"/>
                              </w:rPr>
                              <w:t>には、「販売数量の減少」又は「売上高の減少」等を入れる。</w:t>
                            </w:r>
                          </w:p>
                          <w:p w:rsidR="00F720B9" w:rsidRDefault="00F720B9" w:rsidP="00F720B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720B9" w:rsidRPr="00356F4D" w:rsidRDefault="00F720B9" w:rsidP="00F720B9">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356F4D">
                              <w:rPr>
                                <w:rFonts w:ascii="ＭＳ ゴシック" w:eastAsia="ＭＳ ゴシック" w:hAnsi="ＭＳ ゴシック" w:hint="eastAsia"/>
                                <w:color w:val="000000"/>
                                <w:kern w:val="0"/>
                              </w:rPr>
                              <w:t>①</w:t>
                            </w:r>
                            <w:r>
                              <w:rPr>
                                <w:rFonts w:ascii="ＭＳ ゴシック" w:eastAsia="ＭＳ ゴシック" w:hAnsi="ＭＳ ゴシック" w:hint="eastAsia"/>
                                <w:color w:val="000000"/>
                                <w:kern w:val="0"/>
                              </w:rPr>
                              <w:t xml:space="preserve">　</w:t>
                            </w:r>
                            <w:r w:rsidRPr="00356F4D">
                              <w:rPr>
                                <w:rFonts w:ascii="ＭＳ ゴシック" w:eastAsia="ＭＳ ゴシック" w:hAnsi="ＭＳ ゴシック" w:hint="eastAsia"/>
                                <w:color w:val="000000"/>
                                <w:kern w:val="0"/>
                              </w:rPr>
                              <w:t>本認定とは別に、金融機関及び信用保証協会による金融上の審査があります。</w:t>
                            </w:r>
                          </w:p>
                          <w:p w:rsidR="00F720B9" w:rsidRDefault="00F720B9" w:rsidP="00F720B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p w:rsidR="00F720B9" w:rsidRDefault="00F720B9" w:rsidP="00F720B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F720B9" w:rsidRDefault="00F720B9" w:rsidP="00F720B9">
                            <w:pPr>
                              <w:ind w:firstLineChars="3200" w:firstLine="7040"/>
                              <w:jc w:val="left"/>
                              <w:rPr>
                                <w:rFonts w:ascii="ＭＳ ゴシック" w:eastAsia="ＭＳ ゴシック" w:hAnsi="ＭＳ ゴシック"/>
                                <w:sz w:val="22"/>
                              </w:rPr>
                            </w:pPr>
                            <w:r w:rsidRPr="004C082F">
                              <w:rPr>
                                <w:rFonts w:ascii="ＭＳ ゴシック" w:eastAsia="ＭＳ ゴシック" w:hAnsi="ＭＳ ゴシック" w:hint="eastAsia"/>
                                <w:sz w:val="22"/>
                              </w:rPr>
                              <w:t>認　第　　　　　　号　　　申請のとおり相違ないことを認定します。</w:t>
                            </w:r>
                          </w:p>
                          <w:p w:rsidR="00F720B9" w:rsidRPr="004C082F" w:rsidRDefault="00F720B9" w:rsidP="00F720B9">
                            <w:pPr>
                              <w:ind w:firstLineChars="3200" w:firstLine="7040"/>
                              <w:jc w:val="left"/>
                              <w:rPr>
                                <w:rFonts w:ascii="ＭＳ ゴシック" w:eastAsia="ＭＳ ゴシック" w:hAnsi="ＭＳ ゴシック"/>
                                <w:sz w:val="22"/>
                              </w:rPr>
                            </w:pPr>
                          </w:p>
                          <w:p w:rsidR="00F720B9" w:rsidRPr="004C082F" w:rsidRDefault="00F720B9" w:rsidP="00F720B9">
                            <w:pPr>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 xml:space="preserve">　　年　　月　　日</w:t>
                            </w:r>
                          </w:p>
                          <w:p w:rsidR="00F720B9" w:rsidRPr="004C082F" w:rsidRDefault="00F720B9" w:rsidP="00F720B9">
                            <w:pPr>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sidRPr="000C5AD3">
                              <w:rPr>
                                <w:rFonts w:ascii="ＭＳ ゴシック" w:eastAsia="ＭＳ ゴシック" w:hAnsi="ＭＳ ゴシック" w:hint="eastAsia"/>
                                <w:sz w:val="16"/>
                                <w:bdr w:val="single" w:sz="4" w:space="0" w:color="auto"/>
                              </w:rPr>
                              <w:t>印</w:t>
                            </w:r>
                          </w:p>
                          <w:p w:rsidR="00F720B9" w:rsidRPr="004C082F" w:rsidRDefault="00F720B9" w:rsidP="00F720B9">
                            <w:pPr>
                              <w:jc w:val="left"/>
                              <w:rPr>
                                <w:rFonts w:ascii="ＭＳ ゴシック" w:eastAsia="ＭＳ ゴシック" w:hAnsi="ＭＳ ゴシック"/>
                                <w:sz w:val="22"/>
                              </w:rPr>
                            </w:pPr>
                          </w:p>
                          <w:p w:rsidR="00F720B9" w:rsidRDefault="00F720B9" w:rsidP="00F720B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649FB6EC"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4.6pt;z-index:25165926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" filled="f" strokecolor="white">
                <v:textbox style="mso-fit-shape-to-text:t">
                  <w:txbxContent>
                    <w:p w:rsidR="00F720B9" w:rsidRDefault="00F720B9" w:rsidP="00F720B9">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F720B9" w:rsidRDefault="00F720B9" w:rsidP="00F720B9">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Pr="00356F4D">
                        <w:rPr>
                          <w:rFonts w:ascii="ＭＳ ゴシック" w:eastAsia="ＭＳ ゴシック" w:hAnsi="ＭＳ ゴシック" w:hint="eastAsia"/>
                          <w:color w:val="000000"/>
                          <w:kern w:val="0"/>
                          <w:u w:val="wave"/>
                        </w:rPr>
                        <w:t xml:space="preserve">　　　</w:t>
                      </w:r>
                      <w:r>
                        <w:rPr>
                          <w:rFonts w:ascii="ＭＳ ゴシック" w:eastAsia="ＭＳ ゴシック" w:hAnsi="ＭＳ ゴシック" w:hint="eastAsia"/>
                          <w:color w:val="000000"/>
                          <w:kern w:val="0"/>
                        </w:rPr>
                        <w:t>には、「販売数量の減少」又は「売上高の減少」等を入れる。</w:t>
                      </w:r>
                    </w:p>
                    <w:p w:rsidR="00F720B9" w:rsidRDefault="00F720B9" w:rsidP="00F720B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720B9" w:rsidRPr="00356F4D" w:rsidRDefault="00F720B9" w:rsidP="00F720B9">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356F4D">
                        <w:rPr>
                          <w:rFonts w:ascii="ＭＳ ゴシック" w:eastAsia="ＭＳ ゴシック" w:hAnsi="ＭＳ ゴシック" w:hint="eastAsia"/>
                          <w:color w:val="000000"/>
                          <w:kern w:val="0"/>
                        </w:rPr>
                        <w:t>①</w:t>
                      </w:r>
                      <w:r>
                        <w:rPr>
                          <w:rFonts w:ascii="ＭＳ ゴシック" w:eastAsia="ＭＳ ゴシック" w:hAnsi="ＭＳ ゴシック" w:hint="eastAsia"/>
                          <w:color w:val="000000"/>
                          <w:kern w:val="0"/>
                        </w:rPr>
                        <w:t xml:space="preserve">　</w:t>
                      </w:r>
                      <w:r w:rsidRPr="00356F4D">
                        <w:rPr>
                          <w:rFonts w:ascii="ＭＳ ゴシック" w:eastAsia="ＭＳ ゴシック" w:hAnsi="ＭＳ ゴシック" w:hint="eastAsia"/>
                          <w:color w:val="000000"/>
                          <w:kern w:val="0"/>
                        </w:rPr>
                        <w:t>本認定とは別に、金融機関及び信用保証協会による金融上の審査があります。</w:t>
                      </w:r>
                    </w:p>
                    <w:p w:rsidR="00F720B9" w:rsidRDefault="00F720B9" w:rsidP="00F720B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p w:rsidR="00F720B9" w:rsidRDefault="00F720B9" w:rsidP="00F720B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F720B9" w:rsidRDefault="00F720B9" w:rsidP="00F720B9">
                      <w:pPr>
                        <w:ind w:firstLineChars="3200" w:firstLine="7040"/>
                        <w:jc w:val="left"/>
                        <w:rPr>
                          <w:rFonts w:ascii="ＭＳ ゴシック" w:eastAsia="ＭＳ ゴシック" w:hAnsi="ＭＳ ゴシック"/>
                          <w:sz w:val="22"/>
                        </w:rPr>
                      </w:pPr>
                      <w:r w:rsidRPr="004C082F">
                        <w:rPr>
                          <w:rFonts w:ascii="ＭＳ ゴシック" w:eastAsia="ＭＳ ゴシック" w:hAnsi="ＭＳ ゴシック" w:hint="eastAsia"/>
                          <w:sz w:val="22"/>
                        </w:rPr>
                        <w:t>認　第　　　　　　号　　　申請のとおり相違ないことを認定します。</w:t>
                      </w:r>
                    </w:p>
                    <w:p w:rsidR="00F720B9" w:rsidRPr="004C082F" w:rsidRDefault="00F720B9" w:rsidP="00F720B9">
                      <w:pPr>
                        <w:ind w:firstLineChars="3200" w:firstLine="7040"/>
                        <w:jc w:val="left"/>
                        <w:rPr>
                          <w:rFonts w:ascii="ＭＳ ゴシック" w:eastAsia="ＭＳ ゴシック" w:hAnsi="ＭＳ ゴシック"/>
                          <w:sz w:val="22"/>
                        </w:rPr>
                      </w:pPr>
                    </w:p>
                    <w:p w:rsidR="00F720B9" w:rsidRPr="004C082F" w:rsidRDefault="00F720B9" w:rsidP="00F720B9">
                      <w:pPr>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 xml:space="preserve">　　年　　月　　日</w:t>
                      </w:r>
                    </w:p>
                    <w:p w:rsidR="00F720B9" w:rsidRPr="004C082F" w:rsidRDefault="00F720B9" w:rsidP="00F720B9">
                      <w:pPr>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sidRPr="000C5AD3">
                        <w:rPr>
                          <w:rFonts w:ascii="ＭＳ ゴシック" w:eastAsia="ＭＳ ゴシック" w:hAnsi="ＭＳ ゴシック" w:hint="eastAsia"/>
                          <w:sz w:val="16"/>
                          <w:bdr w:val="single" w:sz="4" w:space="0" w:color="auto"/>
                        </w:rPr>
                        <w:t>印</w:t>
                      </w:r>
                    </w:p>
                    <w:p w:rsidR="00F720B9" w:rsidRPr="004C082F" w:rsidRDefault="00F720B9" w:rsidP="00F720B9">
                      <w:pPr>
                        <w:jc w:val="left"/>
                        <w:rPr>
                          <w:rFonts w:ascii="ＭＳ ゴシック" w:eastAsia="ＭＳ ゴシック" w:hAnsi="ＭＳ ゴシック"/>
                          <w:sz w:val="22"/>
                        </w:rPr>
                      </w:pPr>
                    </w:p>
                    <w:p w:rsidR="00F720B9" w:rsidRDefault="00F720B9" w:rsidP="00F720B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xbxContent>
                </v:textbox>
              </v:shape>
            </w:pict>
          </mc:Fallback>
        </mc:AlternateContent>
      </w:r>
    </w:p>
    <w:sectPr w:rsidR="00655ECD" w:rsidRPr="00F720B9" w:rsidSect="001017C7">
      <w:pgSz w:w="11906" w:h="16838"/>
      <w:pgMar w:top="567" w:right="1134" w:bottom="567" w:left="1134" w:header="851"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B9"/>
    <w:rsid w:val="001017C7"/>
    <w:rsid w:val="00655ECD"/>
    <w:rsid w:val="00F72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A612FC-9A37-4127-A5E9-0A06E221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20B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720B9"/>
    <w:pPr>
      <w:jc w:val="center"/>
    </w:pPr>
    <w:rPr>
      <w:rFonts w:ascii="ＭＳ ゴシック" w:eastAsia="ＭＳ ゴシック" w:hAnsi="ＭＳ ゴシック"/>
      <w:color w:val="000000"/>
      <w:kern w:val="0"/>
    </w:rPr>
  </w:style>
  <w:style w:type="character" w:customStyle="1" w:styleId="a4">
    <w:name w:val="記 (文字)"/>
    <w:basedOn w:val="a0"/>
    <w:link w:val="a3"/>
    <w:rsid w:val="00F720B9"/>
    <w:rPr>
      <w:rFonts w:ascii="ＭＳ ゴシック" w:eastAsia="ＭＳ ゴシック" w:hAnsi="ＭＳ ゴシック" w:cs="Times New Roman"/>
      <w:color w:val="000000"/>
      <w:kern w:val="0"/>
      <w:szCs w:val="20"/>
    </w:rPr>
  </w:style>
  <w:style w:type="paragraph" w:styleId="a5">
    <w:name w:val="Closing"/>
    <w:basedOn w:val="a"/>
    <w:link w:val="a6"/>
    <w:rsid w:val="00F720B9"/>
    <w:pPr>
      <w:jc w:val="right"/>
    </w:pPr>
    <w:rPr>
      <w:rFonts w:ascii="ＭＳ ゴシック" w:eastAsia="ＭＳ ゴシック" w:hAnsi="ＭＳ ゴシック"/>
      <w:color w:val="000000"/>
      <w:kern w:val="0"/>
    </w:rPr>
  </w:style>
  <w:style w:type="character" w:customStyle="1" w:styleId="a6">
    <w:name w:val="結語 (文字)"/>
    <w:basedOn w:val="a0"/>
    <w:link w:val="a5"/>
    <w:rsid w:val="00F720B9"/>
    <w:rPr>
      <w:rFonts w:ascii="ＭＳ ゴシック" w:eastAsia="ＭＳ ゴシック" w:hAnsi="ＭＳ ゴシック" w:cs="Times New Roman"/>
      <w:color w:val="000000"/>
      <w:kern w:val="0"/>
      <w:szCs w:val="20"/>
    </w:rPr>
  </w:style>
  <w:style w:type="paragraph" w:styleId="a7">
    <w:name w:val="Balloon Text"/>
    <w:basedOn w:val="a"/>
    <w:link w:val="a8"/>
    <w:uiPriority w:val="99"/>
    <w:semiHidden/>
    <w:unhideWhenUsed/>
    <w:rsid w:val="00F720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2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笈沼 菜月 </cp:lastModifiedBy>
  <cp:revision>2</cp:revision>
  <dcterms:created xsi:type="dcterms:W3CDTF">2020-04-07T04:37:00Z</dcterms:created>
  <dcterms:modified xsi:type="dcterms:W3CDTF">2020-04-07T05:15:00Z</dcterms:modified>
</cp:coreProperties>
</file>