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4F1" w:rsidRDefault="00D1435E">
      <w:pPr>
        <w:wordWrap w:val="0"/>
        <w:autoSpaceDE w:val="0"/>
        <w:autoSpaceDN w:val="0"/>
        <w:rPr>
          <w:rFonts w:ascii="ＭＳ 明朝" w:eastAsia="SimSun" w:hAnsi="ＭＳ 明朝"/>
        </w:rPr>
      </w:pPr>
      <w:r>
        <w:rPr>
          <w:rFonts w:ascii="ＭＳ 明朝" w:eastAsia="ＭＳ 明朝" w:hAnsi="ＭＳ 明朝" w:hint="eastAsia"/>
        </w:rPr>
        <w:t>様式第</w:t>
      </w:r>
      <w:r w:rsidR="00BD214A">
        <w:rPr>
          <w:rFonts w:ascii="ＭＳ 明朝" w:eastAsia="ＭＳ 明朝" w:hAnsi="ＭＳ 明朝" w:hint="eastAsia"/>
        </w:rPr>
        <w:t>１０</w:t>
      </w:r>
      <w:r>
        <w:rPr>
          <w:rFonts w:ascii="ＭＳ 明朝" w:eastAsia="ＭＳ 明朝" w:hAnsi="ＭＳ 明朝" w:hint="eastAsia"/>
        </w:rPr>
        <w:t>号（第</w:t>
      </w:r>
      <w:r w:rsidR="00BD214A">
        <w:rPr>
          <w:rFonts w:ascii="ＭＳ 明朝" w:eastAsia="ＭＳ 明朝" w:hAnsi="ＭＳ 明朝" w:hint="eastAsia"/>
        </w:rPr>
        <w:t>１０</w:t>
      </w:r>
      <w:r>
        <w:rPr>
          <w:rFonts w:ascii="ＭＳ 明朝" w:eastAsia="ＭＳ 明朝" w:hAnsi="ＭＳ 明朝" w:hint="eastAsia"/>
        </w:rPr>
        <w:t>条関係）</w:t>
      </w:r>
    </w:p>
    <w:p w:rsidR="002624F1" w:rsidRDefault="00D1435E">
      <w:pPr>
        <w:jc w:val="right"/>
        <w:rPr>
          <w:rFonts w:asciiTheme="minorEastAsia" w:eastAsia="SimSun" w:hAnsiTheme="minorEastAsia"/>
        </w:rPr>
      </w:pPr>
      <w:r>
        <w:rPr>
          <w:rFonts w:asciiTheme="minorEastAsia" w:hAnsiTheme="minorEastAsia" w:hint="eastAsia"/>
        </w:rPr>
        <w:t>年　　月　　日</w:t>
      </w:r>
    </w:p>
    <w:p w:rsidR="002624F1" w:rsidRDefault="002624F1">
      <w:pPr>
        <w:jc w:val="left"/>
        <w:rPr>
          <w:rFonts w:asciiTheme="minorEastAsia" w:eastAsia="SimSun" w:hAnsiTheme="minorEastAsia"/>
        </w:rPr>
      </w:pPr>
    </w:p>
    <w:p w:rsidR="002624F1" w:rsidRDefault="00D1435E">
      <w:pPr>
        <w:rPr>
          <w:rFonts w:asciiTheme="minorEastAsia" w:hAnsiTheme="minorEastAsia"/>
        </w:rPr>
      </w:pPr>
      <w:r>
        <w:rPr>
          <w:rFonts w:asciiTheme="minorEastAsia" w:hAnsiTheme="minorEastAsia" w:hint="eastAsia"/>
          <w:b/>
        </w:rPr>
        <w:t xml:space="preserve">　</w:t>
      </w:r>
      <w:r w:rsidR="00896B06">
        <w:rPr>
          <w:rFonts w:asciiTheme="minorEastAsia" w:hAnsiTheme="minorEastAsia" w:hint="eastAsia"/>
        </w:rPr>
        <w:t>千代田</w:t>
      </w:r>
      <w:r>
        <w:rPr>
          <w:rFonts w:asciiTheme="minorEastAsia" w:hAnsiTheme="minorEastAsia" w:hint="eastAsia"/>
        </w:rPr>
        <w:t>町長　様</w:t>
      </w:r>
    </w:p>
    <w:p w:rsidR="002624F1" w:rsidRDefault="002624F1">
      <w:pPr>
        <w:rPr>
          <w:rFonts w:asciiTheme="minorEastAsia" w:hAnsiTheme="minorEastAsia"/>
        </w:rPr>
      </w:pPr>
    </w:p>
    <w:p w:rsidR="002624F1" w:rsidRDefault="00D1435E">
      <w:pPr>
        <w:wordWrap w:val="0"/>
        <w:jc w:val="right"/>
        <w:rPr>
          <w:rFonts w:asciiTheme="minorEastAsia" w:hAnsiTheme="minorEastAsia"/>
        </w:rPr>
      </w:pPr>
      <w:r>
        <w:rPr>
          <w:rFonts w:asciiTheme="minorEastAsia" w:hAnsiTheme="minorEastAsia" w:hint="eastAsia"/>
          <w:spacing w:val="214"/>
          <w:kern w:val="0"/>
          <w:fitText w:val="908" w:id="1"/>
        </w:rPr>
        <w:t>住</w:t>
      </w:r>
      <w:r>
        <w:rPr>
          <w:rFonts w:asciiTheme="minorEastAsia" w:hAnsiTheme="minorEastAsia" w:hint="eastAsia"/>
          <w:kern w:val="0"/>
          <w:fitText w:val="908" w:id="1"/>
        </w:rPr>
        <w:t>所</w:t>
      </w:r>
      <w:r>
        <w:rPr>
          <w:rFonts w:asciiTheme="minorEastAsia" w:hAnsiTheme="minorEastAsia"/>
          <w:kern w:val="0"/>
        </w:rPr>
        <w:t xml:space="preserve">                             </w:t>
      </w:r>
    </w:p>
    <w:p w:rsidR="002624F1" w:rsidRDefault="00D1435E">
      <w:pPr>
        <w:wordWrap w:val="0"/>
        <w:jc w:val="right"/>
        <w:rPr>
          <w:rFonts w:asciiTheme="minorEastAsia" w:hAnsiTheme="minorEastAsia"/>
        </w:rPr>
      </w:pPr>
      <w:r>
        <w:rPr>
          <w:rFonts w:asciiTheme="minorEastAsia" w:hAnsiTheme="minorEastAsia" w:hint="eastAsia"/>
        </w:rPr>
        <w:t xml:space="preserve">利用希望者　</w:t>
      </w:r>
      <w:r>
        <w:rPr>
          <w:rFonts w:asciiTheme="minorEastAsia" w:hAnsiTheme="minorEastAsia" w:hint="eastAsia"/>
          <w:spacing w:val="214"/>
          <w:kern w:val="0"/>
          <w:fitText w:val="908" w:id="2"/>
        </w:rPr>
        <w:t>氏</w:t>
      </w:r>
      <w:r>
        <w:rPr>
          <w:rFonts w:asciiTheme="minorEastAsia" w:hAnsiTheme="minorEastAsia" w:hint="eastAsia"/>
          <w:kern w:val="0"/>
          <w:fitText w:val="908" w:id="2"/>
        </w:rPr>
        <w:t>名</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p w:rsidR="002624F1" w:rsidRDefault="00D1435E">
      <w:pPr>
        <w:wordWrap w:val="0"/>
        <w:jc w:val="right"/>
        <w:rPr>
          <w:rFonts w:asciiTheme="minorEastAsia" w:hAnsiTheme="minorEastAsia"/>
        </w:rPr>
      </w:pPr>
      <w:r>
        <w:rPr>
          <w:rFonts w:asciiTheme="minorEastAsia" w:hAnsiTheme="minorEastAsia" w:hint="eastAsia"/>
        </w:rPr>
        <w:t>電話番号</w:t>
      </w:r>
      <w:r>
        <w:rPr>
          <w:rFonts w:asciiTheme="minorEastAsia" w:hAnsiTheme="minorEastAsia"/>
        </w:rPr>
        <w:t xml:space="preserve">                             </w:t>
      </w:r>
    </w:p>
    <w:p w:rsidR="002624F1" w:rsidRDefault="002624F1">
      <w:pPr>
        <w:rPr>
          <w:rFonts w:asciiTheme="minorEastAsia" w:hAnsiTheme="minorEastAsia"/>
        </w:rPr>
      </w:pPr>
    </w:p>
    <w:p w:rsidR="002624F1" w:rsidRDefault="00896B06">
      <w:pPr>
        <w:jc w:val="center"/>
        <w:rPr>
          <w:rFonts w:asciiTheme="minorEastAsia" w:eastAsia="PMingLiU" w:hAnsiTheme="minorEastAsia"/>
        </w:rPr>
      </w:pPr>
      <w:r>
        <w:rPr>
          <w:rFonts w:asciiTheme="minorEastAsia" w:hAnsiTheme="minorEastAsia" w:hint="eastAsia"/>
        </w:rPr>
        <w:t>千代田</w:t>
      </w:r>
      <w:r w:rsidR="00D1435E">
        <w:rPr>
          <w:rFonts w:asciiTheme="minorEastAsia" w:hAnsiTheme="minorEastAsia" w:hint="eastAsia"/>
        </w:rPr>
        <w:t>町空家等バンク利用申込書</w:t>
      </w:r>
    </w:p>
    <w:p w:rsidR="002624F1" w:rsidRDefault="002624F1">
      <w:pPr>
        <w:rPr>
          <w:rFonts w:asciiTheme="minorEastAsia" w:eastAsia="PMingLiU" w:hAnsiTheme="minorEastAsia"/>
        </w:rPr>
      </w:pPr>
    </w:p>
    <w:p w:rsidR="002624F1" w:rsidRDefault="00D1435E">
      <w:pPr>
        <w:rPr>
          <w:rFonts w:asciiTheme="minorEastAsia" w:hAnsiTheme="minorEastAsia"/>
        </w:rPr>
      </w:pPr>
      <w:r>
        <w:rPr>
          <w:rFonts w:asciiTheme="minorEastAsia" w:hAnsiTheme="minorEastAsia" w:hint="eastAsia"/>
          <w:b/>
        </w:rPr>
        <w:t xml:space="preserve">　</w:t>
      </w:r>
      <w:r w:rsidR="00896B06">
        <w:rPr>
          <w:rFonts w:asciiTheme="minorEastAsia" w:hAnsiTheme="minorEastAsia" w:hint="eastAsia"/>
        </w:rPr>
        <w:t>千代田</w:t>
      </w:r>
      <w:r>
        <w:rPr>
          <w:rFonts w:asciiTheme="minorEastAsia" w:hAnsiTheme="minorEastAsia" w:hint="eastAsia"/>
        </w:rPr>
        <w:t>町空家等バンク実施要綱（以下「要綱」という。）に定める制度の趣旨等を理解し、下記の事項を同意の上、要綱第</w:t>
      </w:r>
      <w:r w:rsidR="00896B06">
        <w:rPr>
          <w:rFonts w:asciiTheme="minorEastAsia" w:hAnsiTheme="minorEastAsia" w:hint="eastAsia"/>
        </w:rPr>
        <w:t>１０</w:t>
      </w:r>
      <w:r>
        <w:rPr>
          <w:rFonts w:asciiTheme="minorEastAsia" w:hAnsiTheme="minorEastAsia" w:hint="eastAsia"/>
        </w:rPr>
        <w:t>条第</w:t>
      </w:r>
      <w:r w:rsidR="00896B06">
        <w:rPr>
          <w:rFonts w:asciiTheme="minorEastAsia" w:hAnsiTheme="minorEastAsia" w:hint="eastAsia"/>
        </w:rPr>
        <w:t>１</w:t>
      </w:r>
      <w:r>
        <w:rPr>
          <w:rFonts w:asciiTheme="minorEastAsia" w:hAnsiTheme="minorEastAsia" w:hint="eastAsia"/>
        </w:rPr>
        <w:t>項の規定により</w:t>
      </w:r>
      <w:r w:rsidR="00896B06">
        <w:rPr>
          <w:rFonts w:asciiTheme="minorEastAsia" w:hAnsiTheme="minorEastAsia" w:hint="eastAsia"/>
        </w:rPr>
        <w:t>千代田</w:t>
      </w:r>
      <w:r>
        <w:rPr>
          <w:rFonts w:asciiTheme="minorEastAsia" w:hAnsiTheme="minorEastAsia" w:hint="eastAsia"/>
        </w:rPr>
        <w:t>町空家等バンクの利用を申し込みます。</w:t>
      </w:r>
    </w:p>
    <w:p w:rsidR="002624F1" w:rsidRDefault="00D1435E">
      <w:pPr>
        <w:jc w:val="center"/>
        <w:rPr>
          <w:rFonts w:asciiTheme="minorEastAsia" w:eastAsia="PMingLiU" w:hAnsiTheme="minorEastAsia"/>
        </w:rPr>
      </w:pPr>
      <w:r>
        <w:rPr>
          <w:rFonts w:asciiTheme="minorEastAsia" w:hAnsiTheme="minorEastAsia" w:hint="eastAsia"/>
        </w:rPr>
        <w:t>記</w:t>
      </w:r>
    </w:p>
    <w:p w:rsidR="002624F1" w:rsidRPr="00BD214A" w:rsidRDefault="002624F1" w:rsidP="00BD214A">
      <w:pPr>
        <w:rPr>
          <w:rFonts w:asciiTheme="minorEastAsia" w:hAnsiTheme="minorEastAsia"/>
        </w:rPr>
      </w:pPr>
    </w:p>
    <w:p w:rsidR="002624F1" w:rsidRDefault="00D1435E">
      <w:pPr>
        <w:rPr>
          <w:rFonts w:asciiTheme="minorEastAsia" w:eastAsia="PMingLiU" w:hAnsiTheme="minorEastAsia"/>
        </w:rPr>
      </w:pPr>
      <w:r>
        <w:rPr>
          <w:rFonts w:asciiTheme="minorEastAsia" w:hAnsiTheme="minorEastAsia" w:hint="eastAsia"/>
        </w:rPr>
        <w:t>【同意事項】</w:t>
      </w:r>
    </w:p>
    <w:p w:rsidR="002624F1" w:rsidRDefault="00D1435E">
      <w:pPr>
        <w:ind w:left="227" w:hangingChars="100" w:hanging="227"/>
        <w:rPr>
          <w:rFonts w:asciiTheme="minorEastAsia" w:hAnsiTheme="minorEastAsia"/>
        </w:rPr>
      </w:pPr>
      <w:r>
        <w:rPr>
          <w:rFonts w:asciiTheme="minorEastAsia" w:hAnsiTheme="minorEastAsia" w:hint="eastAsia"/>
        </w:rPr>
        <w:t>１　空家等の売却又は賃貸の交渉については、あらかじめ指定された、媒介を行う宅地建物取引業者を通して行うこと。</w:t>
      </w:r>
    </w:p>
    <w:p w:rsidR="002624F1" w:rsidRDefault="00D1435E">
      <w:pPr>
        <w:ind w:left="227" w:hangingChars="100" w:hanging="227"/>
        <w:rPr>
          <w:rFonts w:asciiTheme="minorEastAsia" w:hAnsiTheme="minorEastAsia"/>
        </w:rPr>
      </w:pPr>
      <w:r>
        <w:rPr>
          <w:rFonts w:asciiTheme="minorEastAsia" w:hAnsiTheme="minorEastAsia" w:hint="eastAsia"/>
        </w:rPr>
        <w:t>２　町が、利用申込者の情報を町と媒介に関する協定を締結している宅地建物取引業協会及び宅地建物取引業者に提供すること。</w:t>
      </w:r>
    </w:p>
    <w:p w:rsidR="002624F1" w:rsidRDefault="00D1435E">
      <w:pPr>
        <w:ind w:left="227" w:hangingChars="100" w:hanging="227"/>
        <w:rPr>
          <w:rFonts w:asciiTheme="minorEastAsia" w:hAnsiTheme="minorEastAsia"/>
        </w:rPr>
      </w:pPr>
      <w:r>
        <w:rPr>
          <w:rFonts w:asciiTheme="minorEastAsia" w:hAnsiTheme="minorEastAsia" w:hint="eastAsia"/>
        </w:rPr>
        <w:t>３　空家</w:t>
      </w:r>
      <w:r w:rsidR="00896B06">
        <w:rPr>
          <w:rFonts w:asciiTheme="minorEastAsia" w:hAnsiTheme="minorEastAsia" w:hint="eastAsia"/>
        </w:rPr>
        <w:t>等</w:t>
      </w:r>
      <w:r>
        <w:rPr>
          <w:rFonts w:asciiTheme="minorEastAsia" w:hAnsiTheme="minorEastAsia" w:hint="eastAsia"/>
        </w:rPr>
        <w:t>バンクを通じて得られた情報については、空家</w:t>
      </w:r>
      <w:r w:rsidR="00896B06">
        <w:rPr>
          <w:rFonts w:asciiTheme="minorEastAsia" w:hAnsiTheme="minorEastAsia" w:hint="eastAsia"/>
        </w:rPr>
        <w:t>等</w:t>
      </w:r>
      <w:r>
        <w:rPr>
          <w:rFonts w:asciiTheme="minorEastAsia" w:hAnsiTheme="minorEastAsia" w:hint="eastAsia"/>
        </w:rPr>
        <w:t>バンクの目的に従って利用し、他の目的には利用しないこと。</w:t>
      </w:r>
    </w:p>
    <w:p w:rsidR="00BD214A" w:rsidRPr="006505A5" w:rsidRDefault="00BD214A">
      <w:pPr>
        <w:ind w:left="227" w:hangingChars="100" w:hanging="227"/>
        <w:rPr>
          <w:rFonts w:asciiTheme="minorEastAsia" w:hAnsiTheme="minorEastAsia"/>
        </w:rPr>
      </w:pPr>
      <w:r w:rsidRPr="006505A5">
        <w:rPr>
          <w:rFonts w:asciiTheme="minorEastAsia" w:hAnsiTheme="minorEastAsia" w:hint="eastAsia"/>
          <w:kern w:val="0"/>
        </w:rPr>
        <w:t>４　宅地建物取引業者を介して行う交渉及び契約並びに契約成立後の問題等に関して、町が一切関与しないこと。</w:t>
      </w:r>
    </w:p>
    <w:p w:rsidR="002624F1" w:rsidRDefault="00BD214A">
      <w:pPr>
        <w:ind w:left="227" w:hangingChars="100" w:hanging="227"/>
        <w:rPr>
          <w:rFonts w:asciiTheme="minorEastAsia" w:hAnsiTheme="minorEastAsia"/>
        </w:rPr>
      </w:pPr>
      <w:r>
        <w:rPr>
          <w:rFonts w:asciiTheme="minorEastAsia" w:hAnsiTheme="minorEastAsia" w:hint="eastAsia"/>
        </w:rPr>
        <w:t>５</w:t>
      </w:r>
      <w:r w:rsidR="00D1435E">
        <w:rPr>
          <w:rFonts w:asciiTheme="minorEastAsia" w:hAnsiTheme="minorEastAsia" w:hint="eastAsia"/>
        </w:rPr>
        <w:t xml:space="preserve">　交渉及び契約には、誠意を持って望み、疑義、紛争等については、当事者間で解決に当たること。</w:t>
      </w:r>
    </w:p>
    <w:p w:rsidR="002624F1" w:rsidRDefault="00D1435E">
      <w:pPr>
        <w:ind w:left="227" w:hangingChars="100" w:hanging="227"/>
        <w:rPr>
          <w:rFonts w:asciiTheme="minorEastAsia" w:hAnsiTheme="minorEastAsia"/>
        </w:rPr>
      </w:pPr>
      <w:r>
        <w:rPr>
          <w:rFonts w:asciiTheme="minorEastAsia" w:hAnsiTheme="minorEastAsia" w:hint="eastAsia"/>
        </w:rPr>
        <w:t>【利用希望内容】</w:t>
      </w:r>
    </w:p>
    <w:tbl>
      <w:tblPr>
        <w:tblStyle w:val="11"/>
        <w:tblW w:w="5000" w:type="pct"/>
        <w:tblLook w:val="04A0" w:firstRow="1" w:lastRow="0" w:firstColumn="1" w:lastColumn="0" w:noHBand="0" w:noVBand="1"/>
      </w:tblPr>
      <w:tblGrid>
        <w:gridCol w:w="2262"/>
        <w:gridCol w:w="2399"/>
        <w:gridCol w:w="2263"/>
        <w:gridCol w:w="2136"/>
      </w:tblGrid>
      <w:tr w:rsidR="002624F1" w:rsidTr="00745A11">
        <w:tc>
          <w:tcPr>
            <w:tcW w:w="1248" w:type="pct"/>
            <w:vAlign w:val="center"/>
          </w:tcPr>
          <w:p w:rsidR="002624F1" w:rsidRDefault="00D1435E" w:rsidP="00516347">
            <w:pPr>
              <w:jc w:val="center"/>
            </w:pPr>
            <w:r>
              <w:rPr>
                <w:rFonts w:hint="eastAsia"/>
              </w:rPr>
              <w:t>希望物件番号</w:t>
            </w:r>
          </w:p>
        </w:tc>
        <w:tc>
          <w:tcPr>
            <w:tcW w:w="1324" w:type="pct"/>
            <w:tcBorders>
              <w:right w:val="single" w:sz="4" w:space="0" w:color="auto"/>
            </w:tcBorders>
          </w:tcPr>
          <w:p w:rsidR="002624F1" w:rsidRDefault="00D1435E" w:rsidP="00745A11">
            <w:pPr>
              <w:jc w:val="right"/>
            </w:pPr>
            <w:bookmarkStart w:id="0" w:name="_GoBack"/>
            <w:bookmarkEnd w:id="0"/>
            <w:r>
              <w:rPr>
                <w:rFonts w:hint="eastAsia"/>
              </w:rPr>
              <w:t>番</w:t>
            </w:r>
          </w:p>
        </w:tc>
        <w:tc>
          <w:tcPr>
            <w:tcW w:w="1249" w:type="pct"/>
            <w:tcBorders>
              <w:left w:val="single" w:sz="4" w:space="0" w:color="auto"/>
              <w:right w:val="single" w:sz="4" w:space="0" w:color="auto"/>
            </w:tcBorders>
          </w:tcPr>
          <w:p w:rsidR="002624F1" w:rsidRDefault="00D1435E" w:rsidP="00745A11">
            <w:pPr>
              <w:jc w:val="right"/>
            </w:pPr>
            <w:r>
              <w:rPr>
                <w:rFonts w:hint="eastAsia"/>
              </w:rPr>
              <w:t>番</w:t>
            </w:r>
          </w:p>
        </w:tc>
        <w:tc>
          <w:tcPr>
            <w:tcW w:w="1180" w:type="pct"/>
            <w:tcBorders>
              <w:left w:val="single" w:sz="4" w:space="0" w:color="auto"/>
            </w:tcBorders>
          </w:tcPr>
          <w:p w:rsidR="002624F1" w:rsidRDefault="00D1435E" w:rsidP="00745A11">
            <w:pPr>
              <w:jc w:val="right"/>
            </w:pPr>
            <w:r>
              <w:rPr>
                <w:rFonts w:hint="eastAsia"/>
              </w:rPr>
              <w:t>番</w:t>
            </w:r>
          </w:p>
        </w:tc>
      </w:tr>
      <w:tr w:rsidR="002624F1" w:rsidTr="00745A11">
        <w:tc>
          <w:tcPr>
            <w:tcW w:w="1248" w:type="pct"/>
            <w:vAlign w:val="center"/>
          </w:tcPr>
          <w:p w:rsidR="002624F1" w:rsidRDefault="00D1435E" w:rsidP="00516347">
            <w:pPr>
              <w:jc w:val="center"/>
            </w:pPr>
            <w:r>
              <w:rPr>
                <w:rFonts w:hint="eastAsia"/>
              </w:rPr>
              <w:t>利用目的</w:t>
            </w:r>
          </w:p>
        </w:tc>
        <w:tc>
          <w:tcPr>
            <w:tcW w:w="3752" w:type="pct"/>
            <w:gridSpan w:val="3"/>
          </w:tcPr>
          <w:p w:rsidR="002624F1" w:rsidRDefault="00D1435E">
            <w:r>
              <w:rPr>
                <w:rFonts w:hint="eastAsia"/>
              </w:rPr>
              <w:t>□定住　　　　□定期的利用　　　□その他（　　　　　　　）</w:t>
            </w:r>
          </w:p>
        </w:tc>
      </w:tr>
      <w:tr w:rsidR="002624F1" w:rsidTr="00745A11">
        <w:tc>
          <w:tcPr>
            <w:tcW w:w="1248" w:type="pct"/>
            <w:vAlign w:val="center"/>
          </w:tcPr>
          <w:p w:rsidR="002624F1" w:rsidRDefault="00D1435E" w:rsidP="00516347">
            <w:pPr>
              <w:jc w:val="center"/>
            </w:pPr>
            <w:r>
              <w:rPr>
                <w:rFonts w:hint="eastAsia"/>
              </w:rPr>
              <w:t>希望形態</w:t>
            </w:r>
          </w:p>
        </w:tc>
        <w:tc>
          <w:tcPr>
            <w:tcW w:w="3752" w:type="pct"/>
            <w:gridSpan w:val="3"/>
          </w:tcPr>
          <w:p w:rsidR="002624F1" w:rsidRDefault="00D1435E">
            <w:r>
              <w:rPr>
                <w:rFonts w:hint="eastAsia"/>
              </w:rPr>
              <w:t>□売買　　　　□賃借　　　□どちらでも可</w:t>
            </w:r>
          </w:p>
        </w:tc>
      </w:tr>
      <w:tr w:rsidR="002624F1" w:rsidTr="00745A11">
        <w:trPr>
          <w:trHeight w:val="770"/>
        </w:trPr>
        <w:tc>
          <w:tcPr>
            <w:tcW w:w="1248" w:type="pct"/>
            <w:vAlign w:val="center"/>
          </w:tcPr>
          <w:p w:rsidR="002624F1" w:rsidRDefault="00D1435E" w:rsidP="00516347">
            <w:pPr>
              <w:jc w:val="center"/>
            </w:pPr>
            <w:r>
              <w:rPr>
                <w:rFonts w:hint="eastAsia"/>
              </w:rPr>
              <w:t>希望条件等（備考）</w:t>
            </w:r>
          </w:p>
        </w:tc>
        <w:tc>
          <w:tcPr>
            <w:tcW w:w="3752" w:type="pct"/>
            <w:gridSpan w:val="3"/>
          </w:tcPr>
          <w:p w:rsidR="002624F1" w:rsidRDefault="002624F1"/>
        </w:tc>
      </w:tr>
    </w:tbl>
    <w:p w:rsidR="002624F1" w:rsidRDefault="002624F1">
      <w:pPr>
        <w:ind w:left="227" w:hangingChars="100" w:hanging="227"/>
        <w:rPr>
          <w:rFonts w:asciiTheme="minorEastAsia" w:hAnsiTheme="minorEastAsia"/>
        </w:rPr>
      </w:pPr>
    </w:p>
    <w:p w:rsidR="002624F1" w:rsidRDefault="00D1435E">
      <w:pPr>
        <w:ind w:left="680" w:hangingChars="300" w:hanging="680"/>
        <w:rPr>
          <w:rFonts w:asciiTheme="minorEastAsia" w:hAnsiTheme="minorEastAsia"/>
        </w:rPr>
      </w:pPr>
      <w:r>
        <w:rPr>
          <w:rFonts w:ascii="ＭＳ 明朝" w:hAnsi="ＭＳ 明朝" w:hint="eastAsia"/>
        </w:rPr>
        <w:t>備考１　町では、情報の提供や必要に応じて連絡調整等を行いますが、売買等に関する交渉、契約等に関しての媒介は、</w:t>
      </w:r>
      <w:r>
        <w:rPr>
          <w:rFonts w:asciiTheme="minorEastAsia" w:hAnsiTheme="minorEastAsia" w:hint="eastAsia"/>
        </w:rPr>
        <w:t>宅地建物取引業者</w:t>
      </w:r>
      <w:r>
        <w:rPr>
          <w:rFonts w:ascii="ＭＳ 明朝" w:hAnsi="ＭＳ 明朝" w:hint="eastAsia"/>
        </w:rPr>
        <w:t>が行います。なお、宅地建物取引業者の媒介には、宅地建物取引業法等で規定された報酬が発生します。</w:t>
      </w:r>
    </w:p>
    <w:p w:rsidR="002624F1" w:rsidRDefault="00D1435E">
      <w:pPr>
        <w:ind w:left="680" w:hangingChars="300" w:hanging="680"/>
        <w:rPr>
          <w:rFonts w:asciiTheme="minorEastAsia" w:hAnsiTheme="minorEastAsia"/>
        </w:rPr>
      </w:pPr>
      <w:r>
        <w:rPr>
          <w:rFonts w:asciiTheme="minorEastAsia" w:hAnsiTheme="minorEastAsia" w:hint="eastAsia"/>
        </w:rPr>
        <w:t xml:space="preserve">　　２　</w:t>
      </w:r>
      <w:r w:rsidR="00C4352C">
        <w:rPr>
          <w:rFonts w:asciiTheme="minorEastAsia" w:hAnsiTheme="minorEastAsia" w:hint="eastAsia"/>
        </w:rPr>
        <w:t>千代田</w:t>
      </w:r>
      <w:r>
        <w:rPr>
          <w:rStyle w:val="cm"/>
          <w:rFonts w:asciiTheme="minorEastAsia" w:hAnsiTheme="minorEastAsia" w:hint="eastAsia"/>
        </w:rPr>
        <w:t>町個人情報保護条例</w:t>
      </w:r>
      <w:r>
        <w:rPr>
          <w:rFonts w:asciiTheme="minorEastAsia" w:hAnsiTheme="minorEastAsia" w:hint="eastAsia"/>
        </w:rPr>
        <w:t>（平成１７年千代田町条例</w:t>
      </w:r>
      <w:r>
        <w:rPr>
          <w:rStyle w:val="cm"/>
          <w:rFonts w:asciiTheme="minorEastAsia" w:hAnsiTheme="minorEastAsia" w:hint="eastAsia"/>
        </w:rPr>
        <w:t>第３号</w:t>
      </w:r>
      <w:r>
        <w:rPr>
          <w:rFonts w:asciiTheme="minorEastAsia" w:hAnsiTheme="minorEastAsia" w:hint="eastAsia"/>
        </w:rPr>
        <w:t>）の規定の趣旨に基づき、申請に係る個人情報は、この事業の目的以外に利用しません。</w:t>
      </w:r>
    </w:p>
    <w:sectPr w:rsidR="002624F1">
      <w:pgSz w:w="11906" w:h="16838"/>
      <w:pgMar w:top="1418" w:right="1418" w:bottom="1418" w:left="1418" w:header="851" w:footer="454" w:gutter="0"/>
      <w:pgNumType w:fmt="decimalFullWidt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F63" w:rsidRDefault="00D1435E">
      <w:r>
        <w:separator/>
      </w:r>
    </w:p>
  </w:endnote>
  <w:endnote w:type="continuationSeparator" w:id="0">
    <w:p w:rsidR="00D71F63" w:rsidRDefault="00D1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F63" w:rsidRDefault="00D1435E">
      <w:r>
        <w:separator/>
      </w:r>
    </w:p>
  </w:footnote>
  <w:footnote w:type="continuationSeparator" w:id="0">
    <w:p w:rsidR="00D71F63" w:rsidRDefault="00D14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F1"/>
    <w:rsid w:val="002624F1"/>
    <w:rsid w:val="002A6D40"/>
    <w:rsid w:val="00516347"/>
    <w:rsid w:val="006505A5"/>
    <w:rsid w:val="00745A11"/>
    <w:rsid w:val="00896B06"/>
    <w:rsid w:val="00BD214A"/>
    <w:rsid w:val="00C4352C"/>
    <w:rsid w:val="00D1435E"/>
    <w:rsid w:val="00D7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90BDAFE-360C-4F40-8CBE-19CA150C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ＭＳ 明朝"/>
    </w:rPr>
  </w:style>
  <w:style w:type="character" w:customStyle="1" w:styleId="a4">
    <w:name w:val="記 (文字)"/>
    <w:basedOn w:val="a0"/>
    <w:link w:val="a3"/>
    <w:rPr>
      <w:rFonts w:eastAsia="ＭＳ 明朝"/>
      <w:sz w:val="24"/>
    </w:rPr>
  </w:style>
  <w:style w:type="paragraph" w:styleId="a5">
    <w:name w:val="Closing"/>
    <w:basedOn w:val="a"/>
    <w:link w:val="a6"/>
    <w:pPr>
      <w:jc w:val="right"/>
    </w:pPr>
    <w:rPr>
      <w:rFonts w:eastAsia="ＭＳ 明朝"/>
    </w:rPr>
  </w:style>
  <w:style w:type="character" w:customStyle="1" w:styleId="a6">
    <w:name w:val="結語 (文字)"/>
    <w:basedOn w:val="a0"/>
    <w:link w:val="a5"/>
    <w:rPr>
      <w:rFonts w:eastAsia="ＭＳ 明朝"/>
      <w:sz w:val="24"/>
    </w:rPr>
  </w:style>
  <w:style w:type="paragraph" w:styleId="a7">
    <w:name w:val="footer"/>
    <w:basedOn w:val="a"/>
    <w:link w:val="a8"/>
    <w:pPr>
      <w:tabs>
        <w:tab w:val="center" w:pos="4252"/>
        <w:tab w:val="right" w:pos="8504"/>
      </w:tabs>
      <w:snapToGrid w:val="0"/>
    </w:pPr>
    <w:rPr>
      <w:rFonts w:eastAsia="ＭＳ 明朝"/>
    </w:rPr>
  </w:style>
  <w:style w:type="character" w:customStyle="1" w:styleId="a8">
    <w:name w:val="フッター (文字)"/>
    <w:basedOn w:val="a0"/>
    <w:link w:val="a7"/>
    <w:rPr>
      <w:rFonts w:eastAsia="ＭＳ 明朝"/>
      <w:sz w:val="24"/>
    </w:rPr>
  </w:style>
  <w:style w:type="paragraph" w:customStyle="1" w:styleId="01">
    <w:name w:val="01_条例名称/附則"/>
    <w:basedOn w:val="a"/>
    <w:next w:val="05"/>
    <w:link w:val="010"/>
    <w:qFormat/>
    <w:pPr>
      <w:ind w:firstLineChars="300" w:firstLine="630"/>
    </w:pPr>
    <w:rPr>
      <w:rFonts w:eastAsia="ＭＳ 明朝"/>
    </w:rPr>
  </w:style>
  <w:style w:type="paragraph" w:customStyle="1" w:styleId="10">
    <w:name w:val="10_条"/>
    <w:basedOn w:val="a"/>
    <w:link w:val="100"/>
    <w:qFormat/>
    <w:pPr>
      <w:ind w:left="210" w:hangingChars="100" w:hanging="210"/>
    </w:pPr>
    <w:rPr>
      <w:rFonts w:asciiTheme="minorEastAsia" w:eastAsia="ＭＳ 明朝" w:hAnsiTheme="minorEastAsia"/>
    </w:rPr>
  </w:style>
  <w:style w:type="character" w:customStyle="1" w:styleId="010">
    <w:name w:val="01_条例名称/附則 (文字)"/>
    <w:basedOn w:val="a0"/>
    <w:link w:val="01"/>
    <w:rPr>
      <w:rFonts w:eastAsia="ＭＳ 明朝"/>
      <w:sz w:val="24"/>
    </w:rPr>
  </w:style>
  <w:style w:type="character" w:customStyle="1" w:styleId="100">
    <w:name w:val="10_条 (文字)"/>
    <w:basedOn w:val="a0"/>
    <w:link w:val="10"/>
    <w:rPr>
      <w:rFonts w:asciiTheme="minorEastAsia" w:eastAsia="ＭＳ 明朝" w:hAnsiTheme="minorEastAsia"/>
      <w:sz w:val="24"/>
    </w:rPr>
  </w:style>
  <w:style w:type="paragraph" w:customStyle="1" w:styleId="05">
    <w:name w:val="05_条文見出し"/>
    <w:basedOn w:val="a"/>
    <w:next w:val="10"/>
    <w:link w:val="050"/>
    <w:qFormat/>
    <w:pPr>
      <w:shd w:val="clear" w:color="auto" w:fill="FFFFFF"/>
      <w:spacing w:line="273" w:lineRule="atLeast"/>
      <w:ind w:firstLineChars="100" w:firstLine="210"/>
    </w:pPr>
    <w:rPr>
      <w:rFonts w:ascii="ＭＳ 明朝" w:eastAsia="ＭＳ 明朝" w:hAnsi="ＭＳ 明朝"/>
      <w:color w:val="000000"/>
    </w:rPr>
  </w:style>
  <w:style w:type="character" w:customStyle="1" w:styleId="050">
    <w:name w:val="05_条文見出し (文字)"/>
    <w:basedOn w:val="a0"/>
    <w:link w:val="05"/>
    <w:rPr>
      <w:rFonts w:ascii="ＭＳ 明朝" w:eastAsia="ＭＳ 明朝" w:hAnsi="ＭＳ 明朝"/>
      <w:color w:val="000000"/>
      <w:sz w:val="24"/>
      <w:shd w:val="clear" w:color="auto" w:fill="FFFFFF"/>
    </w:rPr>
  </w:style>
  <w:style w:type="paragraph" w:customStyle="1" w:styleId="02">
    <w:name w:val="02_改め文"/>
    <w:basedOn w:val="a"/>
    <w:next w:val="a"/>
    <w:link w:val="020"/>
    <w:qFormat/>
    <w:pPr>
      <w:ind w:firstLineChars="100" w:firstLine="210"/>
    </w:pPr>
    <w:rPr>
      <w:rFonts w:ascii="ＭＳ 明朝" w:eastAsia="ＭＳ 明朝" w:hAnsi="ＭＳ 明朝"/>
    </w:rPr>
  </w:style>
  <w:style w:type="character" w:customStyle="1" w:styleId="020">
    <w:name w:val="02_改め文 (文字)"/>
    <w:basedOn w:val="a0"/>
    <w:link w:val="02"/>
    <w:rPr>
      <w:rFonts w:ascii="ＭＳ 明朝" w:eastAsia="ＭＳ 明朝" w:hAnsi="ＭＳ 明朝"/>
      <w:sz w:val="24"/>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Hyperlink"/>
    <w:basedOn w:val="a0"/>
    <w:rPr>
      <w:color w:val="0000FF" w:themeColor="hyperlink"/>
      <w:u w:val="single"/>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cm">
    <w:name w:val="cm"/>
    <w:basedOn w:val="a0"/>
  </w:style>
  <w:style w:type="paragraph" w:customStyle="1" w:styleId="1">
    <w:name w:val="日付1"/>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f0">
    <w:name w:val="List Paragraph"/>
    <w:basedOn w:val="a"/>
    <w:qFormat/>
    <w:pPr>
      <w:ind w:leftChars="400" w:left="840"/>
    </w:pPr>
    <w:rPr>
      <w:rFonts w:ascii="Century" w:eastAsia="ＭＳ 明朝" w:hAnsi="Century"/>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吉永 泰久 </dc:creator>
  <cp:lastModifiedBy>吉永 泰久 </cp:lastModifiedBy>
  <cp:revision>2</cp:revision>
  <dcterms:created xsi:type="dcterms:W3CDTF">2021-04-21T05:02:00Z</dcterms:created>
  <dcterms:modified xsi:type="dcterms:W3CDTF">2021-04-21T05:02:00Z</dcterms:modified>
</cp:coreProperties>
</file>